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98" w:rsidRPr="00AC7598" w:rsidRDefault="00B36EAF" w:rsidP="00AC7598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AC7598">
        <w:rPr>
          <w:rFonts w:ascii="Times New Roman" w:hAnsi="Times New Roman" w:cs="Times New Roman"/>
          <w:b/>
          <w:i/>
          <w:color w:val="FF0000"/>
        </w:rPr>
        <w:t>ЦЕНЫ НА ОЗДОРОВИТЕЛЬНЫЕ ПУТЕ</w:t>
      </w:r>
      <w:r w:rsidR="00EF7ACC">
        <w:rPr>
          <w:rFonts w:ascii="Times New Roman" w:hAnsi="Times New Roman" w:cs="Times New Roman"/>
          <w:b/>
          <w:i/>
          <w:color w:val="FF0000"/>
        </w:rPr>
        <w:t>ВКИ В ПАНСИОНАТ «ГРЕНАДА» В 2019</w:t>
      </w:r>
      <w:r w:rsidRPr="00AC7598">
        <w:rPr>
          <w:rFonts w:ascii="Times New Roman" w:hAnsi="Times New Roman" w:cs="Times New Roman"/>
          <w:b/>
          <w:i/>
          <w:color w:val="FF0000"/>
        </w:rPr>
        <w:t>г.</w:t>
      </w:r>
    </w:p>
    <w:p w:rsidR="00B36EAF" w:rsidRDefault="00B36EAF" w:rsidP="00AC7598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AC7598">
        <w:rPr>
          <w:rFonts w:ascii="Times New Roman" w:hAnsi="Times New Roman" w:cs="Times New Roman"/>
          <w:b/>
          <w:i/>
          <w:color w:val="FF0000"/>
        </w:rPr>
        <w:t>НА ОДНОГО ЧЕЛОВЕКА В СУТКИ</w:t>
      </w:r>
    </w:p>
    <w:p w:rsidR="00AC7598" w:rsidRPr="00AC7598" w:rsidRDefault="00AC7598" w:rsidP="00AC7598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4"/>
        <w:tblW w:w="11307" w:type="dxa"/>
        <w:tblLayout w:type="fixed"/>
        <w:tblLook w:val="04A0"/>
      </w:tblPr>
      <w:tblGrid>
        <w:gridCol w:w="3510"/>
        <w:gridCol w:w="832"/>
        <w:gridCol w:w="1143"/>
        <w:gridCol w:w="1144"/>
        <w:gridCol w:w="1134"/>
        <w:gridCol w:w="1134"/>
        <w:gridCol w:w="1276"/>
        <w:gridCol w:w="1134"/>
      </w:tblGrid>
      <w:tr w:rsidR="00B36EAF" w:rsidRPr="00AC7598" w:rsidTr="00B36EAF">
        <w:tc>
          <w:tcPr>
            <w:tcW w:w="3510" w:type="dxa"/>
          </w:tcPr>
          <w:p w:rsidR="00B36EAF" w:rsidRPr="00AC7598" w:rsidRDefault="00B36EAF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Категория номера</w:t>
            </w:r>
          </w:p>
        </w:tc>
        <w:tc>
          <w:tcPr>
            <w:tcW w:w="832" w:type="dxa"/>
          </w:tcPr>
          <w:p w:rsidR="00B36EAF" w:rsidRPr="00AC7598" w:rsidRDefault="00B36EAF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Пл. ном</w:t>
            </w:r>
          </w:p>
        </w:tc>
        <w:tc>
          <w:tcPr>
            <w:tcW w:w="1143" w:type="dxa"/>
          </w:tcPr>
          <w:p w:rsidR="00B36EAF" w:rsidRPr="00AC7598" w:rsidRDefault="00EF7AC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01.01.19</w:t>
            </w:r>
            <w:r w:rsidR="00B36EAF" w:rsidRPr="00AC7598">
              <w:rPr>
                <w:rFonts w:ascii="Times New Roman" w:hAnsi="Times New Roman" w:cs="Times New Roman"/>
                <w:b/>
                <w:i/>
              </w:rPr>
              <w:t xml:space="preserve"> по 30.04.1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144" w:type="dxa"/>
          </w:tcPr>
          <w:p w:rsidR="00B36EAF" w:rsidRPr="00AC7598" w:rsidRDefault="00EF7AC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01.05.19</w:t>
            </w:r>
            <w:r w:rsidR="00B36EAF" w:rsidRPr="00AC7598">
              <w:rPr>
                <w:rFonts w:ascii="Times New Roman" w:hAnsi="Times New Roman" w:cs="Times New Roman"/>
                <w:b/>
                <w:i/>
              </w:rPr>
              <w:t xml:space="preserve"> по 31.05.1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134" w:type="dxa"/>
          </w:tcPr>
          <w:p w:rsidR="00B36EAF" w:rsidRPr="00AC7598" w:rsidRDefault="00EF7AC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01.06.19</w:t>
            </w:r>
            <w:r w:rsidR="00B36EAF" w:rsidRPr="00AC7598">
              <w:rPr>
                <w:rFonts w:ascii="Times New Roman" w:hAnsi="Times New Roman" w:cs="Times New Roman"/>
                <w:b/>
                <w:i/>
              </w:rPr>
              <w:t xml:space="preserve"> по 30.06.1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134" w:type="dxa"/>
          </w:tcPr>
          <w:p w:rsidR="00B36EAF" w:rsidRPr="00AC7598" w:rsidRDefault="00EF7AC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01.07.19 </w:t>
            </w:r>
            <w:r w:rsidR="00B36EAF" w:rsidRPr="00AC7598">
              <w:rPr>
                <w:rFonts w:ascii="Times New Roman" w:hAnsi="Times New Roman" w:cs="Times New Roman"/>
                <w:b/>
                <w:i/>
              </w:rPr>
              <w:t>по 15.09.1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276" w:type="dxa"/>
          </w:tcPr>
          <w:p w:rsidR="00B36EAF" w:rsidRPr="00AC7598" w:rsidRDefault="00EF7AC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16.09.19</w:t>
            </w:r>
            <w:r w:rsidR="00B36EAF" w:rsidRPr="00AC7598">
              <w:rPr>
                <w:rFonts w:ascii="Times New Roman" w:hAnsi="Times New Roman" w:cs="Times New Roman"/>
                <w:b/>
                <w:i/>
              </w:rPr>
              <w:t xml:space="preserve"> по 30.09.1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134" w:type="dxa"/>
          </w:tcPr>
          <w:p w:rsidR="00B36EAF" w:rsidRPr="00AC7598" w:rsidRDefault="00EF7AC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01.10.19</w:t>
            </w:r>
            <w:r w:rsidR="00B36EAF" w:rsidRPr="00AC7598">
              <w:rPr>
                <w:rFonts w:ascii="Times New Roman" w:hAnsi="Times New Roman" w:cs="Times New Roman"/>
                <w:b/>
                <w:i/>
              </w:rPr>
              <w:t xml:space="preserve"> по 31.12.1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36EAF" w:rsidRPr="00AC7598" w:rsidTr="00B36EAF">
        <w:tc>
          <w:tcPr>
            <w:tcW w:w="3510" w:type="dxa"/>
          </w:tcPr>
          <w:p w:rsidR="00B36EAF" w:rsidRPr="00AC7598" w:rsidRDefault="00B36EAF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2-х местный "Эконом-класс" Северная сторона</w:t>
            </w:r>
          </w:p>
        </w:tc>
        <w:tc>
          <w:tcPr>
            <w:tcW w:w="832" w:type="dxa"/>
          </w:tcPr>
          <w:p w:rsidR="00B36EAF" w:rsidRPr="00AC7598" w:rsidRDefault="00B36EAF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15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B36EAF" w:rsidRPr="00AC7598" w:rsidRDefault="00B36EAF" w:rsidP="00B36EAF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 xml:space="preserve">1 050 </w:t>
            </w:r>
          </w:p>
        </w:tc>
        <w:tc>
          <w:tcPr>
            <w:tcW w:w="114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B36EAF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B36EAF" w:rsidRPr="00AC7598" w:rsidTr="00B36EAF">
        <w:tc>
          <w:tcPr>
            <w:tcW w:w="3510" w:type="dxa"/>
          </w:tcPr>
          <w:p w:rsidR="00B36EAF" w:rsidRPr="00AC7598" w:rsidRDefault="00B36EAF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2-х местный стандартный (однокомнатный) Северная сторона</w:t>
            </w:r>
          </w:p>
        </w:tc>
        <w:tc>
          <w:tcPr>
            <w:tcW w:w="832" w:type="dxa"/>
          </w:tcPr>
          <w:p w:rsidR="00B36EAF" w:rsidRPr="00AC7598" w:rsidRDefault="00B36EAF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20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14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276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134" w:type="dxa"/>
          </w:tcPr>
          <w:p w:rsidR="00B36EAF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</w:p>
        </w:tc>
      </w:tr>
      <w:tr w:rsidR="00B36EAF" w:rsidRPr="00AC7598" w:rsidTr="00B36EAF">
        <w:tc>
          <w:tcPr>
            <w:tcW w:w="3510" w:type="dxa"/>
          </w:tcPr>
          <w:p w:rsidR="00B36EAF" w:rsidRPr="00AC7598" w:rsidRDefault="00B36EAF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2-х местный стандарт "+" (однокомнатный) Южная сторона</w:t>
            </w:r>
          </w:p>
        </w:tc>
        <w:tc>
          <w:tcPr>
            <w:tcW w:w="832" w:type="dxa"/>
          </w:tcPr>
          <w:p w:rsidR="00B36EAF" w:rsidRPr="00AC7598" w:rsidRDefault="00B36EAF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25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14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76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134" w:type="dxa"/>
          </w:tcPr>
          <w:p w:rsidR="00B36EAF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</w:t>
            </w:r>
          </w:p>
        </w:tc>
      </w:tr>
      <w:tr w:rsidR="00B36EAF" w:rsidRPr="00AC7598" w:rsidTr="00B36EAF">
        <w:tc>
          <w:tcPr>
            <w:tcW w:w="3510" w:type="dxa"/>
          </w:tcPr>
          <w:p w:rsidR="00B36EAF" w:rsidRPr="00AC7598" w:rsidRDefault="00B36EAF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Коттедж 2-х местный двухкомнатный</w:t>
            </w:r>
          </w:p>
        </w:tc>
        <w:tc>
          <w:tcPr>
            <w:tcW w:w="832" w:type="dxa"/>
          </w:tcPr>
          <w:p w:rsidR="00B36EAF" w:rsidRPr="00AC7598" w:rsidRDefault="00B36EAF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36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14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</w:t>
            </w:r>
          </w:p>
        </w:tc>
        <w:tc>
          <w:tcPr>
            <w:tcW w:w="1276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1134" w:type="dxa"/>
          </w:tcPr>
          <w:p w:rsidR="00B36EAF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B36EAF" w:rsidRPr="00AC7598" w:rsidTr="00B36EAF">
        <w:tc>
          <w:tcPr>
            <w:tcW w:w="3510" w:type="dxa"/>
          </w:tcPr>
          <w:p w:rsidR="00B36EAF" w:rsidRPr="00AC7598" w:rsidRDefault="00B36EAF" w:rsidP="00B36EAF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2-х местный ПК (однокомнатный) Северная сторона</w:t>
            </w:r>
          </w:p>
        </w:tc>
        <w:tc>
          <w:tcPr>
            <w:tcW w:w="832" w:type="dxa"/>
          </w:tcPr>
          <w:p w:rsidR="00B36EAF" w:rsidRPr="00AC7598" w:rsidRDefault="00B36EAF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21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4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</w:t>
            </w:r>
          </w:p>
        </w:tc>
        <w:tc>
          <w:tcPr>
            <w:tcW w:w="1276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134" w:type="dxa"/>
          </w:tcPr>
          <w:p w:rsidR="00B36EAF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</w:tr>
      <w:tr w:rsidR="00B36EAF" w:rsidRPr="00AC7598" w:rsidTr="00B36EAF">
        <w:tc>
          <w:tcPr>
            <w:tcW w:w="3510" w:type="dxa"/>
          </w:tcPr>
          <w:p w:rsidR="00B36EAF" w:rsidRPr="00AC7598" w:rsidRDefault="00B36EAF" w:rsidP="00B36EAF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2-х местный ПК (однокомнатный) Южная сторона</w:t>
            </w:r>
          </w:p>
        </w:tc>
        <w:tc>
          <w:tcPr>
            <w:tcW w:w="832" w:type="dxa"/>
          </w:tcPr>
          <w:p w:rsidR="00B36EAF" w:rsidRPr="00AC7598" w:rsidRDefault="00B36EAF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25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4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76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134" w:type="dxa"/>
          </w:tcPr>
          <w:p w:rsidR="00B36EAF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</w:tr>
      <w:tr w:rsidR="00B36EAF" w:rsidRPr="00AC7598" w:rsidTr="00B36EAF">
        <w:tc>
          <w:tcPr>
            <w:tcW w:w="3510" w:type="dxa"/>
          </w:tcPr>
          <w:p w:rsidR="00B36EAF" w:rsidRPr="00AC7598" w:rsidRDefault="00B36EAF" w:rsidP="001D700B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 xml:space="preserve">2-х местный </w:t>
            </w:r>
            <w:r w:rsidR="001D700B" w:rsidRPr="00AC7598">
              <w:rPr>
                <w:rFonts w:ascii="Times New Roman" w:hAnsi="Times New Roman" w:cs="Times New Roman"/>
                <w:b/>
                <w:i/>
              </w:rPr>
              <w:t>ПК</w:t>
            </w:r>
            <w:r w:rsidRPr="00AC7598">
              <w:rPr>
                <w:rFonts w:ascii="Times New Roman" w:hAnsi="Times New Roman" w:cs="Times New Roman"/>
                <w:b/>
                <w:i/>
              </w:rPr>
              <w:t xml:space="preserve"> (двухкомнатный) Северная сторона</w:t>
            </w:r>
          </w:p>
        </w:tc>
        <w:tc>
          <w:tcPr>
            <w:tcW w:w="832" w:type="dxa"/>
          </w:tcPr>
          <w:p w:rsidR="00B36EAF" w:rsidRPr="00AC7598" w:rsidRDefault="001D700B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21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4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134" w:type="dxa"/>
          </w:tcPr>
          <w:p w:rsidR="00B36EAF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B36EAF" w:rsidRPr="00AC7598" w:rsidTr="00B36EAF">
        <w:tc>
          <w:tcPr>
            <w:tcW w:w="3510" w:type="dxa"/>
          </w:tcPr>
          <w:p w:rsidR="00B36EAF" w:rsidRPr="00AC7598" w:rsidRDefault="001D700B" w:rsidP="001D700B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2-х местный ПК (двухкомнатный) Южная сторона</w:t>
            </w:r>
          </w:p>
        </w:tc>
        <w:tc>
          <w:tcPr>
            <w:tcW w:w="832" w:type="dxa"/>
          </w:tcPr>
          <w:p w:rsidR="00B36EAF" w:rsidRPr="00AC7598" w:rsidRDefault="001D700B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25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14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134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76" w:type="dxa"/>
          </w:tcPr>
          <w:p w:rsidR="00B36EAF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134" w:type="dxa"/>
          </w:tcPr>
          <w:p w:rsidR="00B36EAF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</w:tr>
      <w:tr w:rsidR="001D700B" w:rsidRPr="00AC7598" w:rsidTr="00B36EAF">
        <w:tc>
          <w:tcPr>
            <w:tcW w:w="3510" w:type="dxa"/>
          </w:tcPr>
          <w:p w:rsidR="001D700B" w:rsidRPr="00AC7598" w:rsidRDefault="001D700B" w:rsidP="001D700B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2-х местный "ЛЮКС" Южная сторона</w:t>
            </w:r>
          </w:p>
        </w:tc>
        <w:tc>
          <w:tcPr>
            <w:tcW w:w="832" w:type="dxa"/>
          </w:tcPr>
          <w:p w:rsidR="001D700B" w:rsidRPr="00AC7598" w:rsidRDefault="001D700B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52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4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13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76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1134" w:type="dxa"/>
          </w:tcPr>
          <w:p w:rsidR="001D700B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1D700B" w:rsidRPr="00AC7598" w:rsidTr="00B36EAF">
        <w:tc>
          <w:tcPr>
            <w:tcW w:w="3510" w:type="dxa"/>
          </w:tcPr>
          <w:p w:rsidR="001D700B" w:rsidRPr="00AC7598" w:rsidRDefault="001D700B" w:rsidP="001D700B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Коттедж 2-х местный (без балкона) "эконом-класс" (однокомнатный)</w:t>
            </w:r>
          </w:p>
        </w:tc>
        <w:tc>
          <w:tcPr>
            <w:tcW w:w="832" w:type="dxa"/>
          </w:tcPr>
          <w:p w:rsidR="001D700B" w:rsidRPr="00AC7598" w:rsidRDefault="001D700B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12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14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13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13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76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134" w:type="dxa"/>
          </w:tcPr>
          <w:p w:rsidR="001D700B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</w:tr>
      <w:tr w:rsidR="001D700B" w:rsidRPr="00AC7598" w:rsidTr="00B36EAF">
        <w:tc>
          <w:tcPr>
            <w:tcW w:w="3510" w:type="dxa"/>
          </w:tcPr>
          <w:p w:rsidR="001D700B" w:rsidRPr="00AC7598" w:rsidRDefault="001D700B" w:rsidP="001D700B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Коттедж 2-х местный (с балконом) Стандарт "+" (однокомнатный)</w:t>
            </w:r>
          </w:p>
        </w:tc>
        <w:tc>
          <w:tcPr>
            <w:tcW w:w="832" w:type="dxa"/>
          </w:tcPr>
          <w:p w:rsidR="001D700B" w:rsidRPr="00AC7598" w:rsidRDefault="001D700B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23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4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13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276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134" w:type="dxa"/>
          </w:tcPr>
          <w:p w:rsidR="001D700B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</w:tr>
      <w:tr w:rsidR="001D700B" w:rsidRPr="00AC7598" w:rsidTr="00B36EAF">
        <w:tc>
          <w:tcPr>
            <w:tcW w:w="3510" w:type="dxa"/>
          </w:tcPr>
          <w:p w:rsidR="001D700B" w:rsidRPr="00AC7598" w:rsidRDefault="001D700B" w:rsidP="001D700B">
            <w:pPr>
              <w:rPr>
                <w:rFonts w:ascii="Times New Roman" w:hAnsi="Times New Roman" w:cs="Times New Roman"/>
                <w:b/>
                <w:i/>
              </w:rPr>
            </w:pPr>
            <w:r w:rsidRPr="00AC7598">
              <w:rPr>
                <w:rFonts w:ascii="Times New Roman" w:hAnsi="Times New Roman" w:cs="Times New Roman"/>
                <w:b/>
                <w:i/>
              </w:rPr>
              <w:t>Коттедж 2-х местный (без балкона) Стандартный (однокомнатный)</w:t>
            </w:r>
          </w:p>
        </w:tc>
        <w:tc>
          <w:tcPr>
            <w:tcW w:w="832" w:type="dxa"/>
          </w:tcPr>
          <w:p w:rsidR="001D700B" w:rsidRPr="00AC7598" w:rsidRDefault="001D700B">
            <w:pPr>
              <w:rPr>
                <w:rFonts w:ascii="Times New Roman" w:hAnsi="Times New Roman" w:cs="Times New Roman"/>
              </w:rPr>
            </w:pPr>
            <w:r w:rsidRPr="00AC7598">
              <w:rPr>
                <w:rFonts w:ascii="Times New Roman" w:hAnsi="Times New Roman" w:cs="Times New Roman"/>
              </w:rPr>
              <w:t>22 кв</w:t>
            </w:r>
            <w:proofErr w:type="gramStart"/>
            <w:r w:rsidRPr="00AC75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43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14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13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134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1276" w:type="dxa"/>
          </w:tcPr>
          <w:p w:rsidR="001D700B" w:rsidRPr="00AC7598" w:rsidRDefault="00EF7ACC" w:rsidP="00B36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134" w:type="dxa"/>
          </w:tcPr>
          <w:p w:rsidR="001D700B" w:rsidRPr="00AC7598" w:rsidRDefault="00EF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</w:tbl>
    <w:p w:rsidR="00B36EAF" w:rsidRPr="00AC7598" w:rsidRDefault="00B36EAF">
      <w:pPr>
        <w:rPr>
          <w:rFonts w:ascii="Times New Roman" w:hAnsi="Times New Roman" w:cs="Times New Roman"/>
        </w:rPr>
      </w:pPr>
    </w:p>
    <w:p w:rsidR="00AC7598" w:rsidRPr="00AC7598" w:rsidRDefault="00AC7598" w:rsidP="00AC7598">
      <w:pPr>
        <w:rPr>
          <w:rFonts w:ascii="Times New Roman" w:hAnsi="Times New Roman" w:cs="Times New Roman"/>
        </w:rPr>
      </w:pPr>
      <w:r w:rsidRPr="00AC7598">
        <w:rPr>
          <w:rFonts w:ascii="Times New Roman" w:hAnsi="Times New Roman" w:cs="Times New Roman"/>
        </w:rPr>
        <w:t xml:space="preserve">1. Расчетный час 08.00 </w:t>
      </w:r>
    </w:p>
    <w:p w:rsidR="00AC7598" w:rsidRPr="00AC7598" w:rsidRDefault="00AC7598" w:rsidP="00AC7598">
      <w:pPr>
        <w:rPr>
          <w:rFonts w:ascii="Times New Roman" w:hAnsi="Times New Roman" w:cs="Times New Roman"/>
        </w:rPr>
      </w:pPr>
      <w:r w:rsidRPr="00AC7598">
        <w:rPr>
          <w:rFonts w:ascii="Times New Roman" w:hAnsi="Times New Roman" w:cs="Times New Roman"/>
        </w:rPr>
        <w:t xml:space="preserve">2. Стоимость дополнительного места при размещении от 14 лет (диван, кресло-кровать, раскладушка) равна 70% от стоимости основного места </w:t>
      </w:r>
    </w:p>
    <w:p w:rsidR="00AC7598" w:rsidRPr="00AC7598" w:rsidRDefault="00AC7598" w:rsidP="00AC7598">
      <w:pPr>
        <w:rPr>
          <w:rFonts w:ascii="Times New Roman" w:hAnsi="Times New Roman" w:cs="Times New Roman"/>
        </w:rPr>
      </w:pPr>
      <w:r w:rsidRPr="00AC7598">
        <w:rPr>
          <w:rFonts w:ascii="Times New Roman" w:hAnsi="Times New Roman" w:cs="Times New Roman"/>
        </w:rPr>
        <w:t>3. Стоимость дополнительного места при размещении ребёнка от 4-х до 13 лет включительно ( диван, кресл</w:t>
      </w:r>
      <w:proofErr w:type="gramStart"/>
      <w:r w:rsidR="00EF7ACC">
        <w:rPr>
          <w:rFonts w:ascii="Times New Roman" w:hAnsi="Times New Roman" w:cs="Times New Roman"/>
        </w:rPr>
        <w:t>о-</w:t>
      </w:r>
      <w:proofErr w:type="gramEnd"/>
      <w:r w:rsidR="00EF7ACC">
        <w:rPr>
          <w:rFonts w:ascii="Times New Roman" w:hAnsi="Times New Roman" w:cs="Times New Roman"/>
        </w:rPr>
        <w:t xml:space="preserve"> кровать, раскладушка) равна 6</w:t>
      </w:r>
      <w:r w:rsidRPr="00AC7598">
        <w:rPr>
          <w:rFonts w:ascii="Times New Roman" w:hAnsi="Times New Roman" w:cs="Times New Roman"/>
        </w:rPr>
        <w:t>0 % от стоимости основного места взрослого.</w:t>
      </w:r>
    </w:p>
    <w:p w:rsidR="00AC7598" w:rsidRPr="00AC7598" w:rsidRDefault="00AC7598" w:rsidP="00AC7598">
      <w:pPr>
        <w:rPr>
          <w:rFonts w:ascii="Times New Roman" w:hAnsi="Times New Roman" w:cs="Times New Roman"/>
        </w:rPr>
      </w:pPr>
      <w:r w:rsidRPr="00AC7598">
        <w:rPr>
          <w:rFonts w:ascii="Times New Roman" w:hAnsi="Times New Roman" w:cs="Times New Roman"/>
        </w:rPr>
        <w:t xml:space="preserve"> 4. Дети до 4-х лет в пансионат не принимаются. </w:t>
      </w:r>
    </w:p>
    <w:p w:rsidR="001D700B" w:rsidRPr="00AC7598" w:rsidRDefault="00AC7598" w:rsidP="00AC7598">
      <w:pPr>
        <w:rPr>
          <w:rFonts w:ascii="Times New Roman" w:hAnsi="Times New Roman" w:cs="Times New Roman"/>
        </w:rPr>
      </w:pPr>
      <w:r w:rsidRPr="00AC7598">
        <w:rPr>
          <w:rFonts w:ascii="Times New Roman" w:hAnsi="Times New Roman" w:cs="Times New Roman"/>
        </w:rPr>
        <w:t>5. При наличии свободных номеров возможно одноместное проживание с применением коэффициента 1,5 к цене соответствующей категории номера.</w:t>
      </w:r>
    </w:p>
    <w:p w:rsidR="001D700B" w:rsidRPr="00AC7598" w:rsidRDefault="001D700B">
      <w:pPr>
        <w:rPr>
          <w:rFonts w:ascii="Times New Roman" w:hAnsi="Times New Roman" w:cs="Times New Roman"/>
        </w:rPr>
      </w:pPr>
    </w:p>
    <w:p w:rsidR="001D700B" w:rsidRPr="00AC7598" w:rsidRDefault="001D700B">
      <w:pPr>
        <w:rPr>
          <w:rFonts w:ascii="Times New Roman" w:hAnsi="Times New Roman" w:cs="Times New Roman"/>
        </w:rPr>
      </w:pPr>
    </w:p>
    <w:p w:rsidR="00AC7598" w:rsidRPr="00AC7598" w:rsidRDefault="00AC7598">
      <w:pPr>
        <w:rPr>
          <w:rFonts w:ascii="Times New Roman" w:hAnsi="Times New Roman" w:cs="Times New Roman"/>
        </w:rPr>
      </w:pPr>
    </w:p>
    <w:sectPr w:rsidR="00AC7598" w:rsidRPr="00AC7598" w:rsidSect="00B36EAF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AF"/>
    <w:rsid w:val="001D700B"/>
    <w:rsid w:val="00A713B7"/>
    <w:rsid w:val="00AC7598"/>
    <w:rsid w:val="00B36EAF"/>
    <w:rsid w:val="00B65C47"/>
    <w:rsid w:val="00E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E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Аладдин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Нагорнов Игорь</dc:creator>
  <cp:keywords/>
  <dc:description/>
  <cp:lastModifiedBy>Нагорнов Игорь</cp:lastModifiedBy>
  <cp:revision>3</cp:revision>
  <dcterms:created xsi:type="dcterms:W3CDTF">2018-01-09T07:37:00Z</dcterms:created>
  <dcterms:modified xsi:type="dcterms:W3CDTF">2019-03-04T11:23:00Z</dcterms:modified>
</cp:coreProperties>
</file>